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CONVOCATORIA 2023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“GENERACIÓN Y APLICACIÓN DE CONOCIMIENTOS: PRIORIDADES PARA EL DESARROLLO DE TABASCO”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FORMATO E1 – MODALIDAD 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DOCUMENTO TÉCNICO EN EXTENSO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 Identificación y Datos Generales</w:t>
      </w:r>
    </w:p>
    <w:tbl>
      <w:tblPr>
        <w:tblStyle w:val="Table1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6422"/>
        <w:tblGridChange w:id="0">
          <w:tblGrid>
            <w:gridCol w:w="2972"/>
            <w:gridCol w:w="6422"/>
          </w:tblGrid>
        </w:tblGridChange>
      </w:tblGrid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Clave de solicitud: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Institución proponente: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Título de la propuesta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Modalidad de participación: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MODALIDAD A. Sectores prioritarios Plan Estatal de Desarrollo de Tabasco 2019-2024.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II Descripción general de la propuesta</w:t>
      </w:r>
    </w:p>
    <w:tbl>
      <w:tblPr>
        <w:tblStyle w:val="Table2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94"/>
        <w:tblGridChange w:id="0">
          <w:tblGrid>
            <w:gridCol w:w="9394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III Alineación con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Convocatoria</w:t>
      </w:r>
      <w:r w:rsidDel="00000000" w:rsidR="00000000" w:rsidRPr="00000000">
        <w:rPr>
          <w:rtl w:val="0"/>
        </w:rPr>
      </w:r>
    </w:p>
    <w:tbl>
      <w:tblPr>
        <w:tblStyle w:val="Table3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94"/>
        <w:tblGridChange w:id="0">
          <w:tblGrid>
            <w:gridCol w:w="93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Motivación de la propuesta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(explicar cómo el proyecto se alinea con las líneas de acción y prioridades establecidas en el Plan Estatal de Desarrollo de Tabasco.)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Originalidad y/o articulación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(argumentar por qué su propuesta debe considerarse como parte de los esfuerzos del ecosistema científico, tecnológico y de innovación del Estado)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Factibilidad de adopción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(describir las condiciones que permitirán que los resultados de su proyecto, una vez concluido, sean adoptados o implementados por los usuarios potenciales, ya sea como base para nuevas prácticas sociales, políticas públicas u oportunidades de desarrollo socioeconómico)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Contexto y justificación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(explicar claramente el contexto socioeconómico y las necesidades específicas de Tabasco que el proyecto busca abordar)</w:t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Correspondencia con PLED 2019-2024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(escribir el objetivo, estrategia y líneas de acción que se atiende con la propuesta)</w:t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IV Fundamentación científico – técnic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tl w:val="0"/>
        </w:rPr>
      </w:r>
    </w:p>
    <w:tbl>
      <w:tblPr>
        <w:tblStyle w:val="Table4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94"/>
        <w:tblGridChange w:id="0">
          <w:tblGrid>
            <w:gridCol w:w="93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Antecedentes de la propuesta:</w:t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Justificación:</w:t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Estado del Arte:</w:t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 Objetivos</w:t>
      </w:r>
    </w:p>
    <w:tbl>
      <w:tblPr>
        <w:tblStyle w:val="Table5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94"/>
        <w:tblGridChange w:id="0">
          <w:tblGrid>
            <w:gridCol w:w="93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 General: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 específicos: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VI Metodología de ejecución</w:t>
      </w:r>
    </w:p>
    <w:tbl>
      <w:tblPr>
        <w:tblStyle w:val="Table6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94"/>
        <w:tblGridChange w:id="0">
          <w:tblGrid>
            <w:gridCol w:w="9394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VII Productos esperados</w:t>
      </w:r>
    </w:p>
    <w:tbl>
      <w:tblPr>
        <w:tblStyle w:val="Table7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985"/>
        <w:gridCol w:w="6847"/>
        <w:tblGridChange w:id="0">
          <w:tblGrid>
            <w:gridCol w:w="562"/>
            <w:gridCol w:w="1985"/>
            <w:gridCol w:w="6847"/>
          </w:tblGrid>
        </w:tblGridChange>
      </w:tblGrid>
      <w:tr>
        <w:trPr>
          <w:cantSplit w:val="0"/>
          <w:trHeight w:val="67" w:hRule="atLeast"/>
          <w:tblHeader w:val="1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</w:t>
            </w:r>
          </w:p>
        </w:tc>
      </w:tr>
      <w:tr>
        <w:trPr>
          <w:cantSplit w:val="0"/>
          <w:trHeight w:val="66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VIII Metas/indicadores de resultados</w:t>
      </w:r>
    </w:p>
    <w:tbl>
      <w:tblPr>
        <w:tblStyle w:val="Table8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4"/>
        <w:gridCol w:w="3870"/>
        <w:tblGridChange w:id="0">
          <w:tblGrid>
            <w:gridCol w:w="5524"/>
            <w:gridCol w:w="38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del indicador o meta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Cantidad esperada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IX Articulación interinstitucional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(En caso de haber indicado en la pre-propuesta que se contemplaba algún tipo de articulación, favor de completar la sección siguiente; uno por cada instancia vinculada)</w:t>
      </w:r>
      <w:r w:rsidDel="00000000" w:rsidR="00000000" w:rsidRPr="00000000">
        <w:rPr>
          <w:rtl w:val="0"/>
        </w:rPr>
      </w:r>
    </w:p>
    <w:tbl>
      <w:tblPr>
        <w:tblStyle w:val="Table9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1843"/>
        <w:gridCol w:w="5004"/>
        <w:tblGridChange w:id="0">
          <w:tblGrid>
            <w:gridCol w:w="2547"/>
            <w:gridCol w:w="1843"/>
            <w:gridCol w:w="5004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de la instancia vinculada: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de instancia*: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Alcance: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Local ( )</w:t>
              <w:tab/>
              <w:t xml:space="preserve">Nacional ( )</w:t>
              <w:tab/>
              <w:t xml:space="preserve">Internacional ( 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Dirección web de la instancia vinculada (en su caso):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de participación: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Participante (  ) </w:t>
              <w:tab/>
              <w:t xml:space="preserve">Beneficiario o usuario final (  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 de la participación en el DESARROLLO del proyecto: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Resultados o beneficios esperados de la articulación: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 Institución de Educación Media o Superior; Centro de Investigación; Empresa; Organización Gremial; ONG; Grupos o comunidades; Instancia gubernamental.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X Beneficios e impactos esperados</w:t>
      </w:r>
    </w:p>
    <w:tbl>
      <w:tblPr>
        <w:tblStyle w:val="Table10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94"/>
        <w:tblGridChange w:id="0">
          <w:tblGrid>
            <w:gridCol w:w="93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Impacto social o económico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Impacto científico-tecnológico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Impacto ambiental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XI Participación de estudiantes asociados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(Detallar en el formato anexo)</w:t>
      </w:r>
    </w:p>
    <w:tbl>
      <w:tblPr>
        <w:tblStyle w:val="Table11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4"/>
        <w:gridCol w:w="3870"/>
        <w:tblGridChange w:id="0">
          <w:tblGrid>
            <w:gridCol w:w="5524"/>
            <w:gridCol w:w="38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¿Se contempla la participación de estudiantes?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 (  )</w:t>
              <w:tab/>
              <w:tab/>
              <w:t xml:space="preserve">No (  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Cantidad de estudiantes contemplados: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 general de su participación: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Principales beneficios esperados: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XII Sustentabilidad y compromiso ético</w:t>
      </w:r>
    </w:p>
    <w:tbl>
      <w:tblPr>
        <w:tblStyle w:val="Table12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38"/>
        <w:gridCol w:w="1856"/>
        <w:tblGridChange w:id="0">
          <w:tblGrid>
            <w:gridCol w:w="7538"/>
            <w:gridCol w:w="1856"/>
          </w:tblGrid>
        </w:tblGridChange>
      </w:tblGrid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Componente Ambiental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¿Tiene este proyecto un impacto real o potencial -positivo o negativo- sobre el medio ambiente?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 ( )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 ( 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Explique su respuesta: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la respuesta a la pregunta anterior fue “Si”, ¿ha previsto las medidas de protección y mitigación necesarias, así como la autorización correspondiente?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 ( )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 ( 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Justifique su respuesta: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38"/>
        <w:gridCol w:w="1856"/>
        <w:tblGridChange w:id="0">
          <w:tblGrid>
            <w:gridCol w:w="7538"/>
            <w:gridCol w:w="1856"/>
          </w:tblGrid>
        </w:tblGridChange>
      </w:tblGrid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Flora y Fauna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¿Están o pueden estar involucradas especies de flora o fauna silvestres (en especial especies raras, amenazadas o en peligro de extinción)?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 ( )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 ( 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Explique su respuesta: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la respuesta a la pregunta anterior fue “Si”, ¿ha previsto las medidas de protección y mitigación necesarias, así como la autorización correspondiente?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 ( )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 ( 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Justifique su respuesta: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38"/>
        <w:gridCol w:w="1856"/>
        <w:tblGridChange w:id="0">
          <w:tblGrid>
            <w:gridCol w:w="7538"/>
            <w:gridCol w:w="1856"/>
          </w:tblGrid>
        </w:tblGridChange>
      </w:tblGrid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Impactos sociales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¿Conlleva este proyecto un impacto local o regional -positivo o negativo- sobre personas o comunidades humanas?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 ( )</w:t>
            </w:r>
          </w:p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 ( 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Explique su respuesta: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respondió afirmativamente a la pregunta anterior, ¿contempla su propuesta mecanismos de participación, consentimiento informado, mitigación, restauración, o algún otro relacionado?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 ( )</w:t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 ( 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Justifique su respuesta: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38"/>
        <w:gridCol w:w="1856"/>
        <w:tblGridChange w:id="0">
          <w:tblGrid>
            <w:gridCol w:w="7538"/>
            <w:gridCol w:w="1856"/>
          </w:tblGrid>
        </w:tblGridChange>
      </w:tblGrid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Áreas Naturales / Culturales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¿Dentro del espacio de realización del proyecto se encuentran áreas naturales o culturales protegidas, o elegibles para ser designadas como tales?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 ( )</w:t>
            </w:r>
          </w:p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 ( 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Explique su respuesta: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la respuesta a la pregunta anterior fue “Si”, ¿ha previsto las medidas de protección y mitigación necesarias, así como la autorización correspondiente?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 ( )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 ( 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Justifique su respuesta: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XIII Alineación los Objetivos de Desarrollo Sustentable (ODS)</w:t>
      </w:r>
    </w:p>
    <w:tbl>
      <w:tblPr>
        <w:tblStyle w:val="Table16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7"/>
        <w:gridCol w:w="1785"/>
        <w:gridCol w:w="2912"/>
        <w:tblGridChange w:id="0">
          <w:tblGrid>
            <w:gridCol w:w="4697"/>
            <w:gridCol w:w="1785"/>
            <w:gridCol w:w="2912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¿Su propuesta tiene concordancia con alguno de los Objetivos de Desarrollo Sustentable?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 ( )</w:t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 ( 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Seleccione el (los) Objetivos que apliquen: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Número (s): _________</w:t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1: Fin de la Pobreza</w:t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2: Hambre Cero</w:t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3: Salud y Bienestar </w:t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4: Educación de Calidad</w:t>
            </w:r>
          </w:p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5: Igualdad de Género</w:t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6: Agua Limpia y Saneamiento </w:t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7: Energía Asequible y no Contaminante </w:t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8: Trabajo Decente y Crecimiento Económico</w:t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9: Industria, Innovación e Infraestructura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10: Reducción de las Desigualdades</w:t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11: Ciudades y Comunidades Sostenibles </w:t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12: Producción y Consumo Responsables</w:t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13: Acción por el Clima </w:t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14: Vida submarina) y </w:t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15: Vida de Ecosistemas Terrestres) </w:t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16: Paz, Justicia e Instituciones Sólidas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17: Alianzas para Lograr los Objetivos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Justifique su respuesta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3cddc" w:val="clear"/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XIV Riesgos Potenciales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(Posibilidad de que se produzca un contratiempo o perjuicio en el desarrollo esperado del proyecto. Repetir tabla para cada riesgo identificado.)</w:t>
      </w:r>
      <w:r w:rsidDel="00000000" w:rsidR="00000000" w:rsidRPr="00000000">
        <w:rPr>
          <w:rtl w:val="0"/>
        </w:rPr>
      </w:r>
    </w:p>
    <w:tbl>
      <w:tblPr>
        <w:tblStyle w:val="Table17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6138"/>
        <w:tblGridChange w:id="0">
          <w:tblGrid>
            <w:gridCol w:w="3256"/>
            <w:gridCol w:w="6138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Riesgo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 de prevención y/o de mitigación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Arial" w:cs="Arial" w:eastAsia="Arial" w:hAnsi="Arial"/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843" w:left="1418" w:right="1418" w:header="335" w:footer="9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612130" cy="80454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804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60" w:before="240"/>
      <w:ind w:left="720" w:hanging="720"/>
      <w:outlineLvl w:val="0"/>
    </w:pPr>
    <w:rPr>
      <w:rFonts w:ascii="Calibri" w:cs="Calibri" w:eastAsia="Calibri" w:hAnsi="Calibri"/>
      <w:b w:val="1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ind w:left="1440" w:hanging="720"/>
      <w:outlineLvl w:val="1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ind w:left="2160" w:hanging="720"/>
      <w:outlineLvl w:val="2"/>
    </w:pPr>
    <w:rPr>
      <w:rFonts w:ascii="Calibri" w:cs="Calibri" w:eastAsia="Calibri" w:hAnsi="Calibri"/>
      <w:b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ind w:left="2880" w:hanging="720"/>
      <w:outlineLvl w:val="3"/>
    </w:pPr>
    <w:rPr>
      <w:rFonts w:ascii="Calibri" w:cs="Calibri" w:eastAsia="Calibri" w:hAnsi="Calibri"/>
      <w:b w:val="1"/>
      <w:sz w:val="28"/>
      <w:szCs w:val="28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spacing w:after="60" w:before="240"/>
      <w:ind w:left="3600" w:hanging="720"/>
      <w:outlineLvl w:val="4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spacing w:after="60" w:before="240"/>
      <w:ind w:left="4320" w:hanging="720"/>
      <w:outlineLvl w:val="5"/>
    </w:pPr>
    <w:rPr>
      <w:b w:val="1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CF21F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5zkZ8YP/FJuDkRMX8mw4S4iVCA==">CgMxLjAyCGguZ2pkZ3hzMgloLjFmb2I5dGUyCWguMzBqMHpsbDgAciExR1pWWk5hOENudGRnejQ1ekdRUWRyeTA4OWEtSThrblU=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2023-08-15T16:08:00Z</dcterms:created>
</cp:coreProperties>
</file>